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4366E68A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835269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9924D28" w:rsidR="00CE6888" w:rsidRPr="00835269" w:rsidRDefault="00361768">
            <w:pPr>
              <w:pStyle w:val="Default0"/>
              <w:rPr>
                <w:b/>
              </w:rPr>
            </w:pPr>
            <w:r w:rsidRPr="00835269">
              <w:rPr>
                <w:rFonts w:cs="Arial"/>
                <w:b/>
                <w:bCs/>
              </w:rPr>
              <w:t>Urologický a gynekologický materiál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F702" w14:textId="5123B5B4" w:rsidR="003A6924" w:rsidRPr="003A6924" w:rsidRDefault="003A6924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 w:rsidRPr="00AF0050">
              <w:t>Zjednodušené podlimitní řízení (otevřená výzva)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80276CF" w:rsidR="00CE6888" w:rsidRDefault="003A6924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361768"/>
    <w:rsid w:val="003A6924"/>
    <w:rsid w:val="00445BC5"/>
    <w:rsid w:val="0058319B"/>
    <w:rsid w:val="00660CD5"/>
    <w:rsid w:val="00725CFB"/>
    <w:rsid w:val="00835269"/>
    <w:rsid w:val="008756DD"/>
    <w:rsid w:val="00926B57"/>
    <w:rsid w:val="00A21889"/>
    <w:rsid w:val="00A734EA"/>
    <w:rsid w:val="00AA0B58"/>
    <w:rsid w:val="00AF0050"/>
    <w:rsid w:val="00BC6511"/>
    <w:rsid w:val="00CA46BA"/>
    <w:rsid w:val="00CE6888"/>
    <w:rsid w:val="00CF172B"/>
    <w:rsid w:val="00D8458E"/>
    <w:rsid w:val="00DF7A59"/>
    <w:rsid w:val="00E1348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8</cp:revision>
  <cp:lastPrinted>2018-10-15T06:15:00Z</cp:lastPrinted>
  <dcterms:created xsi:type="dcterms:W3CDTF">2024-02-18T18:47:00Z</dcterms:created>
  <dcterms:modified xsi:type="dcterms:W3CDTF">2024-11-21T10:56:00Z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